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8A0" w:rsidRDefault="00C66C9C" w:rsidP="00132EBB">
      <w:pPr>
        <w:tabs>
          <w:tab w:val="left" w:pos="1005"/>
        </w:tabs>
        <w:jc w:val="both"/>
      </w:pPr>
      <w:r>
        <w:rPr>
          <w:noProof/>
        </w:rPr>
        <w:drawing>
          <wp:inline distT="0" distB="0" distL="0" distR="0" wp14:anchorId="37660850" wp14:editId="6059BD07">
            <wp:extent cx="178117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nurses[1].gif"/>
                    <pic:cNvPicPr/>
                  </pic:nvPicPr>
                  <pic:blipFill>
                    <a:blip r:embed="rId6">
                      <a:extLst>
                        <a:ext uri="{28A0092B-C50C-407E-A947-70E740481C1C}">
                          <a14:useLocalDpi xmlns:a14="http://schemas.microsoft.com/office/drawing/2010/main" val="0"/>
                        </a:ext>
                      </a:extLst>
                    </a:blip>
                    <a:stretch>
                      <a:fillRect/>
                    </a:stretch>
                  </pic:blipFill>
                  <pic:spPr>
                    <a:xfrm>
                      <a:off x="0" y="0"/>
                      <a:ext cx="1781175" cy="1228725"/>
                    </a:xfrm>
                    <a:prstGeom prst="rect">
                      <a:avLst/>
                    </a:prstGeom>
                  </pic:spPr>
                </pic:pic>
              </a:graphicData>
            </a:graphic>
          </wp:inline>
        </w:drawing>
      </w:r>
      <w:r w:rsidR="00E536DB">
        <w:t xml:space="preserve"> </w:t>
      </w:r>
      <w:bookmarkStart w:id="0" w:name="_GoBack"/>
      <w:bookmarkEnd w:id="0"/>
      <w:r w:rsidR="00E536DB">
        <w:rPr>
          <w:noProof/>
        </w:rPr>
        <w:drawing>
          <wp:inline distT="0" distB="0" distL="0" distR="0" wp14:anchorId="697CD773" wp14:editId="756235DC">
            <wp:extent cx="1190625" cy="9044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urse_picture_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3504" cy="921808"/>
                    </a:xfrm>
                    <a:prstGeom prst="rect">
                      <a:avLst/>
                    </a:prstGeom>
                  </pic:spPr>
                </pic:pic>
              </a:graphicData>
            </a:graphic>
          </wp:inline>
        </w:drawing>
      </w:r>
      <w:r w:rsidR="00E536DB">
        <w:t xml:space="preserve"> </w:t>
      </w:r>
      <w:r w:rsidR="003E08A0">
        <w:br w:type="textWrapping" w:clear="all"/>
      </w:r>
    </w:p>
    <w:p w:rsidR="003E08A0" w:rsidRPr="00FB02B8" w:rsidRDefault="003E08A0" w:rsidP="003E08A0">
      <w:pPr>
        <w:rPr>
          <w:rFonts w:ascii="Verdana" w:hAnsi="Verdana"/>
        </w:rPr>
      </w:pPr>
      <w:r w:rsidRPr="003E08A0">
        <w:rPr>
          <w:rFonts w:ascii="Verdana" w:hAnsi="Verdana"/>
          <w:b/>
          <w:sz w:val="24"/>
          <w:szCs w:val="24"/>
        </w:rPr>
        <w:t>ABSENCES</w:t>
      </w:r>
      <w:r>
        <w:t xml:space="preserve">- </w:t>
      </w:r>
      <w:r w:rsidRPr="00FB02B8">
        <w:rPr>
          <w:rFonts w:ascii="Verdana" w:hAnsi="Verdana"/>
        </w:rPr>
        <w:t xml:space="preserve">When your child will not be in school, it is imperative that you notify the school prior to 8:00 a.m. the day of the absence.  The school is obligated to call on all absences not called into school.  This is done for the safety of your child as well as </w:t>
      </w:r>
      <w:r w:rsidR="00FB02B8">
        <w:rPr>
          <w:rFonts w:ascii="Verdana" w:hAnsi="Verdana"/>
        </w:rPr>
        <w:t>your peace of mind. The Indian Ridge</w:t>
      </w:r>
      <w:r w:rsidRPr="00FB02B8">
        <w:rPr>
          <w:rFonts w:ascii="Verdana" w:hAnsi="Verdana"/>
        </w:rPr>
        <w:t xml:space="preserve"> att</w:t>
      </w:r>
      <w:r w:rsidR="00FB02B8">
        <w:rPr>
          <w:rFonts w:ascii="Verdana" w:hAnsi="Verdana"/>
        </w:rPr>
        <w:t>endance phone# is: 720-886-8495</w:t>
      </w:r>
      <w:r w:rsidRPr="00FB02B8">
        <w:rPr>
          <w:rFonts w:ascii="Verdana" w:hAnsi="Verdana"/>
        </w:rPr>
        <w:t xml:space="preserve">.  </w:t>
      </w:r>
    </w:p>
    <w:p w:rsidR="003E08A0" w:rsidRPr="00FB02B8" w:rsidRDefault="003E08A0" w:rsidP="003E08A0">
      <w:pPr>
        <w:rPr>
          <w:rFonts w:ascii="Verdana" w:hAnsi="Verdana"/>
        </w:rPr>
      </w:pPr>
      <w:r w:rsidRPr="003E08A0">
        <w:rPr>
          <w:rFonts w:ascii="Verdana" w:hAnsi="Verdana"/>
          <w:b/>
          <w:sz w:val="24"/>
          <w:szCs w:val="24"/>
        </w:rPr>
        <w:t>ILLNESS, WHEN TO STAY HOME</w:t>
      </w:r>
      <w:r>
        <w:t xml:space="preserve">- </w:t>
      </w:r>
      <w:r w:rsidRPr="00FB02B8">
        <w:rPr>
          <w:rFonts w:ascii="Verdana" w:hAnsi="Verdana"/>
        </w:rPr>
        <w:t xml:space="preserve">Fever- anything over 100 degrees, your child should stay home and not return to school until fever free (without medication) for 24 hours. Vomiting/Diarrhea- with or without fever, child should stay home until symptom free for 12-24 hours. Strep Throat- child should remain home until on medication for 24 hours. Pink Eye- (conjunctivitis), redness and mattering of the eye, child should be kept home and treated by physician before returning to school. Colds/Sore Throats/Cough-A child with a cold, having a lot of congestion and a hacking cough belongs at home, even without fever.  </w:t>
      </w:r>
    </w:p>
    <w:p w:rsidR="003E08A0" w:rsidRPr="00FB02B8" w:rsidRDefault="003E08A0" w:rsidP="003E08A0">
      <w:pPr>
        <w:rPr>
          <w:rFonts w:ascii="Verdana" w:hAnsi="Verdana"/>
        </w:rPr>
      </w:pPr>
      <w:r w:rsidRPr="003E08A0">
        <w:rPr>
          <w:rFonts w:ascii="Verdana" w:hAnsi="Verdana"/>
          <w:b/>
          <w:sz w:val="24"/>
          <w:szCs w:val="24"/>
        </w:rPr>
        <w:t>MEDICATION</w:t>
      </w:r>
      <w:r w:rsidRPr="00FB02B8">
        <w:rPr>
          <w:rFonts w:ascii="Verdana" w:hAnsi="Verdana"/>
        </w:rPr>
        <w:t xml:space="preserve">- cannot be taken at school unless given by the nurse.  District policy requires that medicine be provided in the original container accompanied by doctor and parent signatures on all prescriptions. These forms are available in the clinic.  Over the counter medication can only be given with parental permission accessed through the online parent forms.  </w:t>
      </w:r>
    </w:p>
    <w:p w:rsidR="003E08A0" w:rsidRDefault="003E08A0" w:rsidP="003E08A0">
      <w:r w:rsidRPr="003E08A0">
        <w:rPr>
          <w:rFonts w:ascii="Verdana" w:hAnsi="Verdana"/>
          <w:b/>
          <w:sz w:val="24"/>
          <w:szCs w:val="24"/>
        </w:rPr>
        <w:t>ILLNESS AT SCHOOL</w:t>
      </w:r>
      <w:r w:rsidRPr="003E08A0">
        <w:rPr>
          <w:rFonts w:ascii="Verdana" w:hAnsi="Verdana"/>
        </w:rPr>
        <w:t>- Child may stay in the health office until parent arrives.  Please keep your emergency information updated to assure that when your child is sic</w:t>
      </w:r>
      <w:r w:rsidR="000D38BC">
        <w:rPr>
          <w:rFonts w:ascii="Verdana" w:hAnsi="Verdana"/>
        </w:rPr>
        <w:t xml:space="preserve">k or injured </w:t>
      </w:r>
      <w:proofErr w:type="gramStart"/>
      <w:r w:rsidR="000D38BC">
        <w:rPr>
          <w:rFonts w:ascii="Verdana" w:hAnsi="Verdana"/>
        </w:rPr>
        <w:t>we</w:t>
      </w:r>
      <w:proofErr w:type="gramEnd"/>
      <w:r w:rsidR="000D38BC">
        <w:rPr>
          <w:rFonts w:ascii="Verdana" w:hAnsi="Verdana"/>
        </w:rPr>
        <w:t xml:space="preserve"> can contact you.</w:t>
      </w:r>
      <w:r w:rsidR="00C66C9C">
        <w:t xml:space="preserve">  </w:t>
      </w:r>
      <w:r w:rsidR="00C66C9C" w:rsidRPr="003E08A0">
        <w:rPr>
          <w:rFonts w:ascii="Verdana" w:hAnsi="Verdana"/>
        </w:rPr>
        <w:t>If your child has medical concerns that will need to be addressed during the school day, please call the clinic directly at 720-886-8405</w:t>
      </w:r>
    </w:p>
    <w:p w:rsidR="003E08A0" w:rsidRPr="003E08A0" w:rsidRDefault="003E08A0" w:rsidP="003E08A0">
      <w:pPr>
        <w:rPr>
          <w:rFonts w:ascii="Verdana" w:hAnsi="Verdana"/>
        </w:rPr>
      </w:pPr>
      <w:r w:rsidRPr="003E08A0">
        <w:rPr>
          <w:rFonts w:ascii="Verdana" w:hAnsi="Verdana"/>
          <w:b/>
          <w:sz w:val="24"/>
          <w:szCs w:val="24"/>
        </w:rPr>
        <w:t>HANDWASHING</w:t>
      </w:r>
      <w:r>
        <w:t xml:space="preserve">- </w:t>
      </w:r>
      <w:r w:rsidRPr="003E08A0">
        <w:rPr>
          <w:rFonts w:ascii="Verdana" w:hAnsi="Verdana"/>
        </w:rPr>
        <w:t xml:space="preserve">is the first line of defense against the spread of many illnesses.  Please encourage your children to wash their hands frequently, especially before meals and after touching their face.  </w:t>
      </w:r>
    </w:p>
    <w:p w:rsidR="003E08A0" w:rsidRPr="003E08A0" w:rsidRDefault="003E08A0" w:rsidP="003E08A0">
      <w:pPr>
        <w:rPr>
          <w:rFonts w:ascii="Verdana" w:hAnsi="Verdana"/>
        </w:rPr>
      </w:pPr>
      <w:r w:rsidRPr="003E08A0">
        <w:rPr>
          <w:rFonts w:ascii="Verdana" w:hAnsi="Verdana"/>
          <w:b/>
          <w:sz w:val="24"/>
          <w:szCs w:val="24"/>
        </w:rPr>
        <w:t>HEALTHY HABITS</w:t>
      </w:r>
      <w:r>
        <w:t xml:space="preserve"> </w:t>
      </w:r>
      <w:r w:rsidRPr="003E08A0">
        <w:rPr>
          <w:rFonts w:ascii="Verdana" w:hAnsi="Verdana"/>
        </w:rPr>
        <w:t xml:space="preserve">promote healthy children. Please assist your children in selecting a well-balanced breakfast/lunch in order to feed their brain and get the most out of their learning experience.  Children often have a stomachache or headache and frequently the cause is because they did not eat before school.   </w:t>
      </w:r>
    </w:p>
    <w:p w:rsidR="00C66C9C" w:rsidRPr="003E08A0" w:rsidRDefault="003E08A0" w:rsidP="00C66C9C">
      <w:pPr>
        <w:rPr>
          <w:rFonts w:ascii="Verdana" w:hAnsi="Verdana"/>
        </w:rPr>
      </w:pPr>
      <w:r w:rsidRPr="003E08A0">
        <w:rPr>
          <w:rFonts w:ascii="Verdana" w:hAnsi="Verdana"/>
          <w:b/>
          <w:sz w:val="24"/>
          <w:szCs w:val="24"/>
        </w:rPr>
        <w:t>SPF 15 SUNSCREEN</w:t>
      </w:r>
      <w:r w:rsidRPr="003E08A0">
        <w:rPr>
          <w:rFonts w:ascii="Verdana" w:hAnsi="Verdana"/>
        </w:rPr>
        <w:t>- the application of sunscreen should become part of your child’s daily morning routine.  This will help prevent skin damage that can lead to skin cancers later in life</w:t>
      </w:r>
      <w:r w:rsidR="000D38BC">
        <w:rPr>
          <w:rFonts w:ascii="Verdana" w:hAnsi="Verdana"/>
        </w:rPr>
        <w:t>.</w:t>
      </w:r>
    </w:p>
    <w:sectPr w:rsidR="00C66C9C" w:rsidRPr="003E08A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EBB" w:rsidRDefault="00132EBB" w:rsidP="00132EBB">
      <w:pPr>
        <w:spacing w:after="0" w:line="240" w:lineRule="auto"/>
      </w:pPr>
      <w:r>
        <w:separator/>
      </w:r>
    </w:p>
  </w:endnote>
  <w:endnote w:type="continuationSeparator" w:id="0">
    <w:p w:rsidR="00132EBB" w:rsidRDefault="00132EBB" w:rsidP="0013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EBB" w:rsidRDefault="00132EBB" w:rsidP="00132EBB">
      <w:pPr>
        <w:spacing w:after="0" w:line="240" w:lineRule="auto"/>
      </w:pPr>
      <w:r>
        <w:separator/>
      </w:r>
    </w:p>
  </w:footnote>
  <w:footnote w:type="continuationSeparator" w:id="0">
    <w:p w:rsidR="00132EBB" w:rsidRDefault="00132EBB" w:rsidP="00132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C9C" w:rsidRPr="00C66C9C" w:rsidRDefault="00C66C9C" w:rsidP="00C66C9C">
    <w:pPr>
      <w:pStyle w:val="Header"/>
      <w:jc w:val="center"/>
      <w:rPr>
        <w:rFonts w:ascii="Verdana" w:hAnsi="Verdana"/>
        <w:sz w:val="28"/>
        <w:szCs w:val="28"/>
      </w:rPr>
    </w:pPr>
    <w:r w:rsidRPr="00C66C9C">
      <w:rPr>
        <w:rFonts w:ascii="Verdana" w:hAnsi="Verdana"/>
        <w:sz w:val="28"/>
        <w:szCs w:val="28"/>
      </w:rPr>
      <w:t>Indian Ridge Elementary Clinic Guidelines</w:t>
    </w:r>
  </w:p>
  <w:p w:rsidR="00C66C9C" w:rsidRDefault="00C66C9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A0"/>
    <w:rsid w:val="000D38BC"/>
    <w:rsid w:val="00132EBB"/>
    <w:rsid w:val="00380306"/>
    <w:rsid w:val="003E08A0"/>
    <w:rsid w:val="00C66C9C"/>
    <w:rsid w:val="00CF568F"/>
    <w:rsid w:val="00E536DB"/>
    <w:rsid w:val="00FB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F4B8"/>
  <w15:chartTrackingRefBased/>
  <w15:docId w15:val="{875CDAA9-00DF-400D-88E9-B7A3F54C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EBB"/>
  </w:style>
  <w:style w:type="paragraph" w:styleId="Footer">
    <w:name w:val="footer"/>
    <w:basedOn w:val="Normal"/>
    <w:link w:val="FooterChar"/>
    <w:uiPriority w:val="99"/>
    <w:unhideWhenUsed/>
    <w:rsid w:val="00132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Tasha L</dc:creator>
  <cp:keywords/>
  <dc:description/>
  <cp:lastModifiedBy>Jones, Tasha L</cp:lastModifiedBy>
  <cp:revision>4</cp:revision>
  <dcterms:created xsi:type="dcterms:W3CDTF">2018-12-14T18:17:00Z</dcterms:created>
  <dcterms:modified xsi:type="dcterms:W3CDTF">2018-12-14T18:45:00Z</dcterms:modified>
</cp:coreProperties>
</file>